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07223c72351ff5e2651dc6a961f4dac8f3f50"/>
    <w:p>
      <w:pPr>
        <w:pStyle w:val="Heading3"/>
      </w:pPr>
      <w:r>
        <w:t xml:space="preserve">Москва представит турпроекты более 60 компаний на двух выставках за рубежом</w:t>
      </w:r>
    </w:p>
    <w:p>
      <w:pPr>
        <w:pStyle w:val="FirstParagraph"/>
      </w:pPr>
      <w:r>
        <w:t xml:space="preserve">26.07.2021</w:t>
      </w:r>
    </w:p>
    <w:p>
      <w:pPr>
        <w:pStyle w:val="BodyText"/>
      </w:pPr>
      <w:r>
        <w:t xml:space="preserve">Москва представит свои проекты в туристической сфере на двух отраслевых выставках, которые будут проходить зарубежом.</w:t>
      </w:r>
    </w:p>
    <w:p>
      <w:pPr>
        <w:pStyle w:val="BodyText"/>
      </w:pPr>
      <w:r>
        <w:t xml:space="preserve">«Комитет по туризму Москвы примет участие, по меньшей мере, в двух отраслевых офлайн-мероприятиях. Это международная туристическая выставка WTM London и выставка делового туризма IBTM World в Барселоне», — рассказала заместитель мэра Москвы Наталья Сергунина.</w:t>
      </w:r>
    </w:p>
    <w:p>
      <w:pPr>
        <w:pStyle w:val="BodyText"/>
      </w:pPr>
      <w:r>
        <w:t xml:space="preserve">На выставках планируется представить более 60 игроков туристического рынка Москвы и крупные городские проекты, в том числе сервис Russpass и совместный проект с комитетом по развитию туризма Санкт-Петербурга «Два города - миллион впечатлений».</w:t>
      </w:r>
    </w:p>
    <w:p>
      <w:pPr>
        <w:pStyle w:val="BodyText"/>
      </w:pPr>
      <w:r>
        <w:t xml:space="preserve">На стенде представят информацию о предстоящем выпуске гида Michelin по Москве и проведении в столице гала-церемонии международной премии World Travel Awards.</w:t>
      </w:r>
    </w:p>
    <w:p>
      <w:pPr>
        <w:pStyle w:val="BodyText"/>
      </w:pPr>
      <w:r>
        <w:t xml:space="preserve">Отмечается, что в 2019 году Москва принимала участие в выставках на этих двух площадках, тогда свои проекты представили 50 компаний, прошло свыше тысячи деловых встреч и переговоров с потенциальными партнерами.</w:t>
      </w:r>
    </w:p>
    <w:p>
      <w:pPr>
        <w:pStyle w:val="BodyText"/>
      </w:pPr>
      <w:r>
        <w:t xml:space="preserve">Напомним, сервис Russpass создан в качестве помощника для планирования путешествий и знакомства с достопримечательностями и историей России. Он помогает туристам выбрать тур, маршрут или экскурсию, купить билеты на самолет или поезд, составить культурную программу.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http://troparevo-nikulino.mos.ru/presscenter/news/detail/10131904.html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13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013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2023-09-20T11:44:06Z</dcterms:created>
  <dcterms:modified xsi:type="dcterms:W3CDTF">2023-09-20T11:44:06Z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