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8880228cb8787ffa3011cc6b0bb8b1625e664"/>
    <w:p>
      <w:pPr>
        <w:pStyle w:val="Heading3"/>
      </w:pPr>
      <w:r>
        <w:t xml:space="preserve">С начала года эвакуаторы «Московского паркинга» помогли 500 водителям, которые попали в ДТП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В этом году эвакуаторы «Московского паркинга» бесплатно переместили 184 грузовых и 316 легковых автомобилей по заявкам экстренных служб. Помогали чаще всего на МКАД, ТТК, Варшавском, Калужском и Киевском шоссе.</w:t>
      </w:r>
    </w:p>
    <w:p>
      <w:pPr>
        <w:pStyle w:val="BodyText"/>
      </w:pPr>
      <w:r>
        <w:t xml:space="preserve">Эвакуаторы работают 24/7, чтобы быстро приезжать на места ДТП и оперативно решать проблемы на дорогах.</w:t>
      </w:r>
    </w:p>
    <w:p>
      <w:pPr>
        <w:pStyle w:val="BodyText"/>
      </w:pPr>
      <w:r>
        <w:t xml:space="preserve">Берегите себя и будьте внимательны на дорогах!</w:t>
      </w:r>
    </w:p>
    <w:p>
      <w:pPr>
        <w:pStyle w:val="BodyText"/>
      </w:pPr>
      <w:r>
        <w:rPr>
          <w:iCs/>
          <w:i/>
        </w:rPr>
        <w:t xml:space="preserve">По поручению Мэра Москвы С. Собянина мы повышаем безопасность дорожного движения. С начала года наши эвакуаторы помогли 500 водителям на месте ДТП. Они освобождают проезжую часть от поврежденных автомобилей, благодаря чему снижается риск возникновения новых аварий и заторов, — Максим Ликсутов.</w:t>
      </w:r>
    </w:p>
    <w:p>
      <w:pPr>
        <w:pStyle w:val="BodyText"/>
      </w:pPr>
      <w:r>
        <w:t xml:space="preserve">Фото: parking.mos.ru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http://troparevo-nikulino.mos.ru/presscenter/news/detail/10802767.html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802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802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2025-06-29T03:54:27Z</dcterms:created>
  <dcterms:modified xsi:type="dcterms:W3CDTF">2025-06-29T03:54:27Z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