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d5be57cbfc24d6578bab99d2c3a85ff70245d"/>
    <w:p>
      <w:pPr>
        <w:pStyle w:val="Heading3"/>
      </w:pPr>
      <w:r>
        <w:t xml:space="preserve">С начала 2024 года в Москву пришли более 100 новых электробусов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19.03.2024</w:t>
      </w:r>
      <w:r>
        <w:br/>
      </w:r>
      <w:r>
        <w:br/>
      </w:r>
    </w:p>
    <w:p>
      <w:pPr>
        <w:pStyle w:val="BodyText"/>
      </w:pPr>
      <w:r>
        <w:t xml:space="preserve">Инновационную технику поставляют в столицу с 2018 года, сейчас она работает почти на 120 маршрутах.</w:t>
      </w:r>
    </w:p>
    <w:p>
      <w:pPr>
        <w:pStyle w:val="BodyText"/>
      </w:pPr>
      <w:r>
        <w:t xml:space="preserve">Обо всех преимуществах электробусов рассказывали тут.</w:t>
      </w:r>
    </w:p>
    <w:p>
      <w:pPr>
        <w:pStyle w:val="BodyText"/>
      </w:pPr>
      <w:r>
        <w:t xml:space="preserve">Все электробусы российского производства. Их обслуживают по контрактам жизненного цикла. В течение 15 лет производители обеспечивают техническую исправность каждой машины.</w:t>
      </w:r>
    </w:p>
    <w:p>
      <w:pPr>
        <w:pStyle w:val="BodyText"/>
      </w:pPr>
      <w:r>
        <w:t xml:space="preserve">«Сегодня в столице уже более 1 500 электробусов, а к 2030 году их общее число в городе достигнет 5,3 тыс. Москва сохраняет лидерство в Европе по количеству современного электротранспорта. Мы продолжаем заменять автобусы на инновационную технику в разных районах по поручению Мэра Москвы Сергея Собянина», —</w:t>
      </w:r>
      <w:r>
        <w:t xml:space="preserve"> </w:t>
      </w:r>
      <w:r>
        <w:rPr>
          <w:bCs/>
          <w:b/>
        </w:rPr>
        <w:t xml:space="preserve">сообщил Максим Ликсутов.</w:t>
      </w:r>
    </w:p>
    <w:p>
      <w:pPr>
        <w:pStyle w:val="BodyText"/>
      </w:pPr>
      <w:r>
        <w:t xml:space="preserve">Фото: Мосгортранс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http://troparevo-nikulino.mos.ru/presscenter/news/detail/12253442.html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253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253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2025-07-12T18:31:31Z</dcterms:created>
  <dcterms:modified xsi:type="dcterms:W3CDTF">2025-07-12T18:31:31Z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