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57ae1e896fb45151541bec167a91257d8b6ae"/>
    <w:p>
      <w:pPr>
        <w:pStyle w:val="Heading3"/>
      </w:pPr>
      <w:r>
        <w:t xml:space="preserve">С 24 августа изменим маршруты автобусов и электробусов в разных округах Москвы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21.08.2024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Как сообщил Максим Ликсутов,</w:t>
      </w:r>
      <w:r>
        <w:t xml:space="preserve"> </w:t>
      </w:r>
      <w:r>
        <w:t xml:space="preserve">автобусный маршрут 831 теперь пройдет через жилую застройку у затона Новинки, а электробусы маршрута 925 поедут дальше до жилого комплекса на улице Логинова в Щербинке.</w:t>
      </w:r>
    </w:p>
    <w:p>
      <w:pPr>
        <w:pStyle w:val="BodyText"/>
      </w:pPr>
      <w:r>
        <w:t xml:space="preserve">Эти обновления сделают удобнее поездки до станций рельсового каркаса и социальных объектов.</w:t>
      </w:r>
    </w:p>
    <w:p>
      <w:pPr>
        <w:pStyle w:val="BodyText"/>
      </w:pPr>
      <w:r>
        <w:t xml:space="preserve">Подробно об изменениях смотрите в карточках.</w:t>
      </w:r>
    </w:p>
    <w:p>
      <w:pPr>
        <w:pStyle w:val="BodyText"/>
      </w:pPr>
      <w:r>
        <w:t xml:space="preserve">Еще с 24 августа автобусы 913 и с932 будут поворачивать сразу на Кожевническую улицу с улицы Кожевнический Вражек, когда они следуют к Павелецкому вокзалу.</w:t>
      </w:r>
    </w:p>
    <w:p>
      <w:pPr>
        <w:pStyle w:val="BodyText"/>
      </w:pPr>
      <w:r>
        <w:t xml:space="preserve">Это сократит время в пути для пассажиров.</w:t>
      </w:r>
    </w:p>
    <w:p>
      <w:pPr>
        <w:pStyle w:val="BodyText"/>
      </w:pPr>
      <w:r>
        <w:t xml:space="preserve">«С 24 августа изменим 9 маршрутов автобусов и электробусов. Они начнут подъезжать ближе к станциями рельсового каркаса и двигаться через жилую застройку. Еще больше горожан получат удобный транспорт рядом с домом. В среднем на этих маршрутах совершают более 40 тыс. поездок в рабочий день вне сезона отпусков. Мы продолжаем повышать качество обслуживания пассажиров по поручению Мэра Москвы Сергея Собянина», —</w:t>
      </w:r>
      <w:r>
        <w:t xml:space="preserve"> </w:t>
      </w:r>
      <w:r>
        <w:rPr>
          <w:bCs/>
          <w:b/>
        </w:rPr>
        <w:t xml:space="preserve">добавил Максим Ликсутов.</w:t>
      </w:r>
    </w:p>
    <w:p>
      <w:pPr>
        <w:pStyle w:val="BodyText"/>
      </w:pPr>
      <w:r>
        <w:t xml:space="preserve">Как быстро узнавать обо всех изменениях маршрутов, рассказывали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Фото: Мосгортранс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http://troparevo-nikulino.mos.ru/presscenter/news/detail/12529107.html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2529107.html" TargetMode="External" /><Relationship Type="http://schemas.openxmlformats.org/officeDocument/2006/relationships/hyperlink" Id="rId20" Target="https://t.me/DtRoad/354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2529107.html" TargetMode="External" /><Relationship Type="http://schemas.openxmlformats.org/officeDocument/2006/relationships/hyperlink" Id="rId20" Target="https://t.me/DtRoad/354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2025-08-06T00:59:27Z</dcterms:created>
  <dcterms:modified xsi:type="dcterms:W3CDTF">2025-08-06T00:59:27Z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