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bf270cc454c6661b802d2b9df1e5b4c3033c9"/>
    <w:p>
      <w:pPr>
        <w:pStyle w:val="Heading3"/>
      </w:pPr>
      <w:r>
        <w:t xml:space="preserve">Мосгордума одобрила законопроект, запрещающий подросткам посещать «места для взрослых»</w:t>
      </w:r>
    </w:p>
    <w:p>
      <w:pPr>
        <w:pStyle w:val="FirstParagraph"/>
      </w:pPr>
      <w:r>
        <w:t xml:space="preserve">03.09.2014</w:t>
      </w:r>
    </w:p>
    <w:p>
      <w:pPr>
        <w:pStyle w:val="BodyText"/>
      </w:pPr>
      <w:r>
        <w:t xml:space="preserve">Мосгордума на очередном заседании одобрила в первом чтении законопроект «О мерах по предупреждению причинения вреда здоровью и развитию несовершеннолетних в Москве».</w:t>
      </w:r>
      <w:r>
        <w:br/>
      </w:r>
      <w:r>
        <w:t xml:space="preserve">«Принятие документа позволит создать дополнительные условия для защиты прав несовершеннолетних, предотвращения совершения ими противоправных деяний. В частности, предполагается не допускать нахождения несовершеннолетних на территориях, в помещениях, которые предназначены для реализации товаров сексуального характера, в букмекерских конторах, тотализаторах, пунктах приема ставок», - сообщила на заседании МГД редактор законопроекта, старший помощник прокурора города Ирина Залужная.</w:t>
      </w:r>
      <w:r>
        <w:br/>
      </w:r>
      <w:r>
        <w:t xml:space="preserve">Кроме того, документом закрепляется запрет нахождения несовершеннолетних без сопровождения родителей в ночное время на объектах, которые предназначены для реализации услуг в сфере общественного питания, развлечений, досуга, где предусмотрены розничная продажа и распитие пива и алкогольной продукции. И.Залужная отметила, что особую актуальность законопроект приобретает в связи с негативной тенденцией роста подростковой преступности в Москве.</w:t>
      </w:r>
      <w:r>
        <w:br/>
      </w:r>
      <w:r>
        <w:t xml:space="preserve">Соответственно одобренному документу несовершеннолетним, не достигшим 16 лет, запрещается ночью без взрослых нахождение на стройках, автомагистралях, в парках, водоемах и на прилегающих к ним территориях. Также им нельзя находиться на технических этажах, чердаках, в подвалах и на крышах.</w:t>
      </w:r>
      <w:r>
        <w:br/>
      </w:r>
      <w:r>
        <w:t xml:space="preserve">Одобрив документ в первом чтении, депутаты взяли один месяц на подготовку его ко второму чтению.</w:t>
      </w:r>
      <w:r>
        <w:br/>
      </w:r>
      <w:r>
        <w:t xml:space="preserve">Документ в конце июня внес в думу прокурор Москвы Сергей Куденеев.</w:t>
      </w:r>
      <w:r>
        <w:br/>
      </w:r>
      <w:r>
        <w:br/>
      </w:r>
      <w:r>
        <w:t xml:space="preserve">Агентство «Москва»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http://troparevo-nikulino.mos.ru/presscenter/news/detail/1260022.html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260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260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2025-08-06T00:59:28Z</dcterms:created>
  <dcterms:modified xsi:type="dcterms:W3CDTF">2025-08-06T00:59:28Z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