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309b2e01d4af439b76a908779da0eab84275b"/>
    <w:p>
      <w:pPr>
        <w:pStyle w:val="Heading3"/>
      </w:pPr>
      <w:r>
        <w:t xml:space="preserve">Собянин: Основные работы по реконструкции Волгоградки будут завершены до конца года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52a/sergey-sobyanin-v-khode-osmotra-rekonstruktsii-volgogradskogo-prospekt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Строительство метрополитена также значительно снизит транспортную загруженность Волгоградскогопроспекта</w:t>
      </w:r>
    </w:p>
    <w:p>
      <w:pPr>
        <w:pStyle w:val="BodyText"/>
      </w:pPr>
      <w:r>
        <w:t xml:space="preserve">Тоннель на пересечении ул. Люблинская и Волгоградского проспекта, а также путепровод на ул. Люблинскаябудут готовы осенью 2015 года, сообщил мэр Москвы Сергей Собянин в ходе осмотра реконструкцииВолгоградского проспекта.</w:t>
      </w:r>
    </w:p>
    <w:p>
      <w:pPr>
        <w:pStyle w:val="BodyText"/>
      </w:pPr>
      <w:r>
        <w:t xml:space="preserve">«В этом году предполагаем запуск развязки Люблинской улицы и Волгоградского проспекта и вот этой эстакады через Курское направление железной дороги. В следующем году мы должны закончить пересечениеВолжского бульвара и Волгоградки, таким образом, вся Волгоградка будет закончена. Практически бессветофорное движение по всему направлению - это, конечно, значительно улучшит все движение по Волгоградке», – отметил Сергей Собянин.</w:t>
      </w:r>
    </w:p>
    <w:p>
      <w:pPr>
        <w:pStyle w:val="BodyText"/>
      </w:pPr>
      <w:r>
        <w:t xml:space="preserve">Мэр Москвы напомнил, что эстакада будет открыта на четыре месяца раньше срока – изначально вместо сентября ее открытие было запланировано на декабрь 2015 года. Уже сейчас работы выполнены на 95%. В завершающей стадии находится строительство эстакады над железнодорожными путями Курского направления МЖД. После реконструкции пропускная способность Волгоградского проспекта должна увеличиться на 30%.</w:t>
      </w:r>
    </w:p>
    <w:p>
      <w:pPr>
        <w:pStyle w:val="BodyText"/>
      </w:pPr>
      <w:r>
        <w:t xml:space="preserve">Как отметил Собянин, строительство метрополитена также значительно снизит транспортную загруженностьВолгоградского проспекта. Сегодня жители этой части столицы обеспечены общественным транспортом и дорогами на качественно новом уровне.</w:t>
      </w:r>
    </w:p>
    <w:p>
      <w:pPr>
        <w:pStyle w:val="BodyText"/>
      </w:pPr>
      <w:r>
        <w:t xml:space="preserve">Напомним, в 2013 году открылись 2 новые станции Таганско-Краснопресненской линии метро – "Лермонтовский проспект" и "Жулебино". Приближается к завершению строительство будущей конечной станции этой линии – "Котельники".</w:t>
      </w:r>
    </w:p>
    <w:p>
      <w:pPr>
        <w:pStyle w:val="BodyText"/>
      </w:pPr>
      <w:r>
        <w:t xml:space="preserve">В 2014 году строители сдали еще один важный объект – реконструированную развязку МКАД с Волгоградским проспектом. Кроме того, Росавтодор завершил реконструкцию головного участка Новорязанского шоссе(федеральной трассы М5 "Урал") в Московской области, в ходе которой число полос движения было увеличено до 5 в каждую сторону и построена новая развязка на 21 км шоссе.</w:t>
      </w:r>
    </w:p>
    <w:p>
      <w:pPr>
        <w:pStyle w:val="BodyText"/>
      </w:pPr>
      <w:r>
        <w:t xml:space="preserve">Все это позволило существенно улучшить транспортное обслуживание юго-востока столицы. Тем не менее, развитие дорожно-транспортной инфраструктуры в этой части Москвы продолжается.</w:t>
      </w:r>
    </w:p>
    <w:p>
      <w:pPr>
        <w:pStyle w:val="BodyText"/>
      </w:pPr>
      <w:r>
        <w:t xml:space="preserve">В частности, от ввода новых развязок на Волгоградке в первую очередь выиграют жители районов Марьино и Люблино. Примерно 420 тысячам москвичей не надо будет часами стоять в пробках Люблинской улице для выезда на Волгоградский проспект, подчеркнул Собянин.</w:t>
      </w:r>
    </w:p>
    <w:p>
      <w:pPr>
        <w:pStyle w:val="BodyText"/>
      </w:pPr>
      <w:r>
        <w:t xml:space="preserve">Работы по строительству транспортных развязок на пересечении Волгоградского проспекта с Люблинской улицей и Волжским бульваром начались в июне 2014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http://troparevo-nikulino.mos.ru/presscenter/news/detail/2002134.html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02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02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2025-07-30T01:29:25Z</dcterms:created>
  <dcterms:modified xsi:type="dcterms:W3CDTF">2025-07-30T01:29:25Z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