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907a336d061a4ed392c00208a1a517387ef9d"/>
    <w:p>
      <w:pPr>
        <w:pStyle w:val="Heading3"/>
      </w:pPr>
      <w:r>
        <w:t xml:space="preserve">В УВД по ЗАО проходят соревнования по мини-футболу</w:t>
      </w:r>
    </w:p>
    <w:p>
      <w:pPr>
        <w:pStyle w:val="FirstParagraph"/>
      </w:pPr>
      <w:r>
        <w:t xml:space="preserve">05.03.2018</w:t>
      </w:r>
    </w:p>
    <w:p>
      <w:pPr>
        <w:pStyle w:val="BodyText"/>
      </w:pPr>
      <w:r>
        <w:t xml:space="preserve">В УВД по Западному округу начались игры 4-го традиционного турнира по мини-футболу среди территориальных подразделений Управления, организованные отделением профессиональной подготовки УВД по ЗАО и Центром служебной и боевой подготовки Управления. Посвящен турнир 73-й годовщине Победы в Великой Отечественной войне 1941-1945 годов.</w:t>
      </w:r>
    </w:p>
    <w:p>
      <w:pPr>
        <w:pStyle w:val="BodyText"/>
      </w:pPr>
      <w:r>
        <w:t xml:space="preserve">В течение нескольких недель 19 команд будут бороться за первое место. В состав команд входят сотрудники и руководители подразделений. Каждая команда имеет свою спортивную форму. Игры проводятся в рамках групповых этапов. Победители своих групп примут участие в финальных играх.</w:t>
      </w:r>
      <w:r>
        <w:br/>
      </w:r>
      <w:r>
        <w:t xml:space="preserve">Поддержать участников соревнований приходят представители женсовета УВД по ЗАО, руководители и сотрудники подразделений Управления.</w:t>
      </w:r>
    </w:p>
    <w:p>
      <w:pPr>
        <w:pStyle w:val="BodyText"/>
      </w:pPr>
      <w:r>
        <w:t xml:space="preserve">По итогам соревнований победителям будет вручен переходящий кубок начальника УВД по ЗАО ГУ МВД России по г. Москве, а призеры различных номинаций будут награждены грамотами и ценными подарками.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http://troparevo-nikulino.mos.ru/presscenter/news/detail/7182049.html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1820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71820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2025-06-09T19:14:42Z</dcterms:created>
  <dcterms:modified xsi:type="dcterms:W3CDTF">2025-06-09T19:14:42Z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