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c15fdf3e038fc2ff5fd8fe29079834a753284"/>
    <w:p>
      <w:pPr>
        <w:pStyle w:val="Heading3"/>
      </w:pPr>
      <w:r>
        <w:t xml:space="preserve">Музей обороны Москвы приглашает на Ночь в музее 19 мая</w:t>
      </w:r>
    </w:p>
    <w:p>
      <w:pPr>
        <w:pStyle w:val="FirstParagraph"/>
      </w:pPr>
      <w:r>
        <w:t xml:space="preserve">17.05.2018</w:t>
      </w:r>
    </w:p>
    <w:p>
      <w:pPr>
        <w:pStyle w:val="BodyText"/>
      </w:pPr>
      <w:r>
        <w:t xml:space="preserve">19 мая 2018 г. с 18.00 до 00.00 часов Государственный музей обороны Москвы приглашает присоединиться к общегородской акции Ночь в музее. В рамках акции для гостей подготовили интерактивную программу «Сатурн почти не виден», посвященную советской разведке. Сеансы в 19.00 и 21.00. Вход свободный.</w:t>
      </w:r>
    </w:p>
    <w:p>
      <w:pPr>
        <w:pStyle w:val="BodyText"/>
      </w:pPr>
      <w:r>
        <w:t xml:space="preserve">Также 19 мая будут проводиться дневные бесплатные экскурсии по выставке «Юные герои сороковых, пороховых», посвященной памяти детей, подростков, юношей и девушек, которые по зову сердцу оказались в гуще событий Великой Отечественной войны. Начало экскурсий: в 11.00, 12.00, 13.00 и 16.00.</w:t>
      </w:r>
    </w:p>
    <w:p>
      <w:pPr>
        <w:pStyle w:val="BodyText"/>
      </w:pPr>
      <w:r>
        <w:t xml:space="preserve">Справки по телефону: 8 (495) 233-42-06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http://troparevo-nikulino.mos.ru/presscenter/news/detail/7336258.html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336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336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2023-09-20T02:06:35Z</dcterms:created>
  <dcterms:modified xsi:type="dcterms:W3CDTF">2023-09-20T02:06:35Z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