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9840648056bef5cc9e611659debe97dbf649c0"/>
    <w:p>
      <w:pPr>
        <w:pStyle w:val="Heading3"/>
      </w:pPr>
      <w:r>
        <w:t xml:space="preserve">Собянин: В Москве число памятников в неудовлетворительном состоянии сократилось в 5 раз</w:t>
      </w:r>
    </w:p>
    <w:p>
      <w:pPr>
        <w:pStyle w:val="FirstParagraph"/>
      </w:pPr>
      <w:r>
        <w:t xml:space="preserve">19.05.2021</w:t>
      </w:r>
    </w:p>
    <w:p>
      <w:pPr>
        <w:pStyle w:val="BodyText"/>
      </w:pPr>
      <w:r>
        <w:t xml:space="preserve">Мэр столицы Сергей Собянин в своем персональном</w:t>
      </w:r>
      <w:r>
        <w:t xml:space="preserve"> </w:t>
      </w:r>
      <w:hyperlink r:id="rId20">
        <w:r>
          <w:rPr>
            <w:rStyle w:val="Hyperlink"/>
          </w:rPr>
          <w:t xml:space="preserve">блоге</w:t>
        </w:r>
      </w:hyperlink>
      <w:r>
        <w:t xml:space="preserve"> </w:t>
      </w:r>
      <w:r>
        <w:t xml:space="preserve">прокомментировал Дни исторического наследия в Москве.</w:t>
      </w:r>
    </w:p>
    <w:p>
      <w:pPr>
        <w:pStyle w:val="BodyText"/>
      </w:pPr>
      <w:r>
        <w:t xml:space="preserve">«Ежегодно в апреле-мае мы проводим Дни исторического и культурного наследия – экскурсии по уникальным памятникам Москвы, большинство из которых в обычное время закрыты для свободного посещения. Например, здания посольств зарубежных стран. Нынешней весной ценители московской старины смогут побывать на экскурсиях сразу по нескольким памятникам, которые никогда ранее не открывались для свободного посещения. Либо прошли через масштабные реставрационные работы», - сказал он.</w:t>
      </w:r>
    </w:p>
    <w:p>
      <w:pPr>
        <w:pStyle w:val="BodyText"/>
      </w:pPr>
      <w:r>
        <w:t xml:space="preserve">Впервые гости акции смогут побывать в Городской усадьбе Г.А.Каратаевой – И.В.Морозова в Леонтьевском переулке, 10. Ранее тут было германское посольство, откуда 22 июня 1941 г. посол фон Шулен бург отправил ноту об объявлении войны. В дальнейшем здание использовали как Совинформбюро, посольства ГДР и Кубы. Усилиями ГлавУпДК при МИД России тут прошла необходимая реставрация.</w:t>
      </w:r>
    </w:p>
    <w:p>
      <w:pPr>
        <w:pStyle w:val="BodyText"/>
      </w:pPr>
      <w:r>
        <w:t xml:space="preserve">Посетителям откроют Доходный дом купца В.Е.Быкова на 2-ой Брестской ул., д.19/18, стр.1. Здание отстроили, согласно разработке архитектора Льва Кекушева в стиле модерн. Оно также прошло через реставрацию и перестало быть аварийным.</w:t>
      </w:r>
    </w:p>
    <w:p>
      <w:pPr>
        <w:pStyle w:val="BodyText"/>
      </w:pPr>
      <w:r>
        <w:t xml:space="preserve">«Вся эта красота – результат масштабной реставрационной программы города.</w:t>
      </w:r>
      <w:r>
        <w:br/>
      </w:r>
      <w:r>
        <w:t xml:space="preserve">За последние 10 лет мы привели в порядок 1 600 объектов культурного наследия. Число московских памятников, находящихся в неудовлетворительном состоянии, сократилось более чем в 5 раз. А доля памятников в хорошем и удовлетворительном состоянии выросла с 66% до 95%», - отметил мэр на своем личном сайте.</w:t>
      </w:r>
    </w:p>
    <w:p>
      <w:pPr>
        <w:pStyle w:val="BodyText"/>
      </w:pPr>
      <w:r>
        <w:t xml:space="preserve">Кроме того, в 2021 г. будут приведены в порядок еще примерно 100 исторических зданий. Среди них - ГЭС-2 на Болотной набережной, флигель Городской усадьбы Д.Ф.Новикова – А.Н.Давыдова на Большой Ордынке, Городская усадьба Соколовых-Сибиряковых в Вознесенском переулке.</w:t>
      </w:r>
    </w:p>
    <w:p>
      <w:pPr>
        <w:pStyle w:val="BodyText"/>
      </w:pPr>
      <w:r>
        <w:t xml:space="preserve">Напомним, изучить программу Дней исторического наследия можно на сайте «Узнай Москву».</w:t>
      </w:r>
    </w:p>
    <w:p>
      <w:pPr>
        <w:pStyle w:val="BodyText"/>
      </w:pPr>
      <w:r>
        <w:t xml:space="preserve">Фото: sobyanin.ru</w:t>
      </w:r>
    </w:p>
    <w:p>
      <w:pPr>
        <w:pStyle w:val="BodyText"/>
      </w:pPr>
      <w:r>
        <w:br/>
      </w:r>
    </w:p>
    <w:p>
      <w:pPr>
        <w:pStyle w:val="BodyText"/>
      </w:pPr>
      <w:r>
        <w:t xml:space="preserve">Адрес страницы:</w:t>
      </w:r>
      <w:r>
        <w:t xml:space="preserve"> </w:t>
      </w:r>
      <w:hyperlink r:id="rId21">
        <w:r>
          <w:rPr>
            <w:rStyle w:val="Hyperlink"/>
          </w:rPr>
          <w:t xml:space="preserve">http://troparevo-nikulino.mos.ru/presscenter/news/detail/9959577.html</w:t>
        </w:r>
      </w:hyperlink>
    </w:p>
    <w:p>
      <w:pPr>
        <w:pStyle w:val="BodyText"/>
      </w:pPr>
      <w:hyperlink r:id="rId22">
        <w:r>
          <w:rPr>
            <w:rStyle w:val="Hyperlink"/>
          </w:rPr>
          <w:t xml:space="preserve">Управа района Тропарево-Никулино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roparevo-nikulino.mos.ru" TargetMode="External" /><Relationship Type="http://schemas.openxmlformats.org/officeDocument/2006/relationships/hyperlink" Id="rId21" Target="http://troparevo-nikulino.mos.ru/presscenter/news/detail/9959577.html" TargetMode="External" /><Relationship Type="http://schemas.openxmlformats.org/officeDocument/2006/relationships/hyperlink" Id="rId20" Target="https://www.sobyanin.ru/v-moskve-prohodyat-dni-istoricheskogo-naslediya" TargetMode="External" /></Relationships>
</file>

<file path=word/_rels/footnotes.xml.rels><?xml version="1.0" encoding="UTF-8"?><Relationships xmlns="http://schemas.openxmlformats.org/package/2006/relationships"><Relationship Type="http://schemas.openxmlformats.org/officeDocument/2006/relationships/hyperlink" Id="rId22" Target="http://troparevo-nikulino.mos.ru" TargetMode="External" /><Relationship Type="http://schemas.openxmlformats.org/officeDocument/2006/relationships/hyperlink" Id="rId21" Target="http://troparevo-nikulino.mos.ru/presscenter/news/detail/9959577.html" TargetMode="External" /><Relationship Type="http://schemas.openxmlformats.org/officeDocument/2006/relationships/hyperlink" Id="rId20" Target="https://www.sobyanin.ru/v-moskve-prohodyat-dni-istoricheskogo-naslediy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2025-07-29T21:14:33Z</dcterms:created>
  <dcterms:modified xsi:type="dcterms:W3CDTF">2025-07-29T21:14:33Z</dcterms:modified>
</cp:coreProperties>
</file>

<file path=docProps/custom.xml><?xml version="1.0" encoding="utf-8"?>
<Properties xmlns="http://schemas.openxmlformats.org/officeDocument/2006/custom-properties" xmlns:vt="http://schemas.openxmlformats.org/officeDocument/2006/docPropsVTypes"/>
</file>